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1F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河池市国有资本投资运营（集团）有限公司</w:t>
      </w:r>
    </w:p>
    <w:p w14:paraId="218C9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电梯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2026-2027年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维保服务询上限控制价的函</w:t>
      </w:r>
    </w:p>
    <w:p w14:paraId="0C4041AF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9C4E899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河池市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国盛资产管理有限责任公司：</w:t>
      </w:r>
      <w:bookmarkStart w:id="0" w:name="_GoBack"/>
      <w:bookmarkEnd w:id="0"/>
    </w:p>
    <w:p w14:paraId="001B2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根据贵公司在网站上发布的《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关于河池市国有资本投资运营（集团）有限公司电梯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2026-2027年维保服务询上限控制价的函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》，我公司可按要求提供相应材料，报价如下：</w:t>
      </w:r>
    </w:p>
    <w:tbl>
      <w:tblPr>
        <w:tblStyle w:val="2"/>
        <w:tblW w:w="87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976"/>
        <w:gridCol w:w="976"/>
        <w:gridCol w:w="1036"/>
        <w:gridCol w:w="969"/>
        <w:gridCol w:w="2576"/>
        <w:gridCol w:w="575"/>
        <w:gridCol w:w="1096"/>
      </w:tblGrid>
      <w:tr w14:paraId="4038D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0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627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电梯维保数量信息统计表</w:t>
            </w:r>
          </w:p>
        </w:tc>
      </w:tr>
      <w:tr w14:paraId="133D8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C7C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895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电梯品牌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9A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内部编号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59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设备品种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438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层/站/门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243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安装地址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C77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数量/台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553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单价/年（不含税价）</w:t>
            </w:r>
          </w:p>
        </w:tc>
      </w:tr>
      <w:tr w14:paraId="3A045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DA1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459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广州日立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784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483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42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6、6、6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4D1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河池市金城江区金城西路</w:t>
            </w:r>
            <w:r>
              <w:rPr>
                <w:rFonts w:ascii="宋体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25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BF1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B2A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9B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87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076A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472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44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82E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6、6、6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61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河池市金城江区金城西路</w:t>
            </w:r>
            <w:r>
              <w:rPr>
                <w:rFonts w:ascii="宋体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25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AEE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947F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A44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C64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A3A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迅达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9E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2CF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00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9B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616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20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D2E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17E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CFC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AB3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1F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7B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6、6、6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D5E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44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0D3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5B9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A02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C6F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F0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4C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B8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3、3、3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FD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B5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78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5CB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155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F703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C0D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BF7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45D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2、2、2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E3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42B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40C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2C7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932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C72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1C2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9F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1C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E8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FDC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985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FF6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E42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16B4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EB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9C3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04D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8E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496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652E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0B6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25B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DE8A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F45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FA0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160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11、11、11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CF6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13D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B57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3D9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988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EDE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DDD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7D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105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11、11、11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C47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944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D4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B29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ACC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168D5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69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B65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16C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11、11、11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D40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34F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64D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8C99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60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1864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68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74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1C3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11、11、11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F0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河池市宜州区怀远镇楞达村都朝屯（企业孵化基地）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9DC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9EE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6E5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3C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956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康力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40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0010#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19A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28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30、30、30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8F0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河池市金城江区建设路46号（林科所职工安置楼）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A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463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3F1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87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B7D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2C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0020#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49F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846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30、30、30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BDC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河池市金城江区建设路46号（林科所职工安置楼）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25D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E2B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75B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28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365D1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0F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0030#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1B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97F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62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河池市金城江区建设路46号（林科所职工安置楼）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E45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12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6AE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EAB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3BA0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3D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0040#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D40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3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8BF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河池市金城江区建设路46号（林科所职工安置楼）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6A1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2E0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C97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6D5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79E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通力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B5A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丙二1#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3E4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150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697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DF7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C221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150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C13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E742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95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丙二2#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B5C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5F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C81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97D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83C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D0A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C8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DBA3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FDF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丙三1#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EB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089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824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FBE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36A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2CB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775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00EA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626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丙三2#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37E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B6D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F9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19B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E44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217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4A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18320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70C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丙四1#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D7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78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970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A23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6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833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CFC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319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5E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丙四2#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BD1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833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14C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5D2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B45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17D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AC4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BD91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726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综合库1#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B31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F95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6C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B1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69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BA7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84D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DAD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F2A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综合库2#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26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95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C3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03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80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1D8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759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FC9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69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生产服务楼1#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008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602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B87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74A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B38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982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26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B8D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D99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生产服务楼1#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79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9D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6、6、6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C5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E2B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325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138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C8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FD09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5BD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实验楼1#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723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012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10、10、10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9C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CE5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8B5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5E6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D3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5E6D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0C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实验楼2#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C5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93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10、10、10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1F1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D5D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5DA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CDA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8C4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60E6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FA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办公楼1#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2B3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35B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10、10、10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90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7CC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29F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F51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394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726F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0E8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办公楼2#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5C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578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10、10、10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CFA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B1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168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E51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BF3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781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A5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办公楼3#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A71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7D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10、10、10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78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D8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B2D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D0D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107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FF15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E05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办公楼4#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1D2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66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10、10、10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5CC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A0F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EB10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855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2D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2C35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D4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宿舍楼1#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0C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13D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EC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2B6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DEB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47A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F4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0C9D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FCB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宿舍楼2#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03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CEE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72D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544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2745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4E1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41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1DE5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4F2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宿舍楼3#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94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E85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350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5A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E6E4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1BD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29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6C7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63A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员工食堂1#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00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14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6BC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DD9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A400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03D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6D7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CAD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99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丙一1#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0B8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DDA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3D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732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608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EFE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9B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E9430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4A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丙一2#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B8F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ADD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4、4、4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3B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河池市金城江区白土乡经四路（河池市大任产业园药融园）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5A9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878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E85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564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C6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通力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A83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13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9A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0EA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河池市金城江区大任工业产业园（孵化中心）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44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06F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A4E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4B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4E43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D19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2#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8C8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52C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86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河池市金城江区大任工业产业园（孵化中心）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710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59C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4F3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61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0C3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通力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6B1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DT1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C0A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C0F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0E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河池市金城江区大任产业园大任路北侧（综合文化服务中心）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069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B5D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D52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11A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1C3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E9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DT2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88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曳引驱动乘客电梯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AD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7、7、7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C67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河池市金城江区大任产业园大任路北侧（综合文化服务中心）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122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E49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281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F5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1"/>
                <w:szCs w:val="36"/>
                <w:u w:val="none"/>
                <w:lang w:val="en-US" w:eastAsia="zh-CN" w:bidi="ar"/>
              </w:rPr>
              <w:t>合计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9C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6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6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3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6"/>
                <w:szCs w:val="24"/>
                <w:u w:val="none"/>
              </w:rPr>
            </w:pPr>
          </w:p>
        </w:tc>
      </w:tr>
    </w:tbl>
    <w:p w14:paraId="44043847">
      <w:pPr>
        <w:tabs>
          <w:tab w:val="left" w:pos="503"/>
        </w:tabs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33EFED14">
      <w:pPr>
        <w:tabs>
          <w:tab w:val="left" w:pos="503"/>
        </w:tabs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7D41B242"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注：以上报价为不含税价，开票税率为：     %。</w:t>
      </w:r>
    </w:p>
    <w:p w14:paraId="2F784B4B">
      <w:pPr>
        <w:pStyle w:val="5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210400B9">
      <w:pPr>
        <w:ind w:firstLine="3840" w:firstLineChars="1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报价单位：                       </w:t>
      </w:r>
    </w:p>
    <w:p w14:paraId="0DE53848">
      <w:pPr>
        <w:pStyle w:val="5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    联系电话：                          </w:t>
      </w:r>
    </w:p>
    <w:p w14:paraId="2544FE08">
      <w:pPr>
        <w:pStyle w:val="5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MDc3NjJjNDc3ZjQ2NTFjYmQyMDM3YTVmM2I0MDcifQ=="/>
  </w:docVars>
  <w:rsids>
    <w:rsidRoot w:val="00172A27"/>
    <w:rsid w:val="05651E3B"/>
    <w:rsid w:val="0792061D"/>
    <w:rsid w:val="11BC49C7"/>
    <w:rsid w:val="12B90917"/>
    <w:rsid w:val="1321638D"/>
    <w:rsid w:val="18B85A4A"/>
    <w:rsid w:val="1B3D6573"/>
    <w:rsid w:val="1C822738"/>
    <w:rsid w:val="1E62517A"/>
    <w:rsid w:val="202E11E4"/>
    <w:rsid w:val="21206A51"/>
    <w:rsid w:val="270B2D46"/>
    <w:rsid w:val="271C7657"/>
    <w:rsid w:val="274C69A6"/>
    <w:rsid w:val="2C2D07B5"/>
    <w:rsid w:val="2F8D33B4"/>
    <w:rsid w:val="35606D9A"/>
    <w:rsid w:val="3887094E"/>
    <w:rsid w:val="3BF6397E"/>
    <w:rsid w:val="3D2F2685"/>
    <w:rsid w:val="3D416CDF"/>
    <w:rsid w:val="3E666C64"/>
    <w:rsid w:val="4B49004A"/>
    <w:rsid w:val="4CBD4C54"/>
    <w:rsid w:val="5A9A2DC8"/>
    <w:rsid w:val="5BF1643A"/>
    <w:rsid w:val="621E25F6"/>
    <w:rsid w:val="67A1421E"/>
    <w:rsid w:val="68285DCB"/>
    <w:rsid w:val="68DD1E1D"/>
    <w:rsid w:val="6B1B1B7E"/>
    <w:rsid w:val="6F6D3811"/>
    <w:rsid w:val="71605B24"/>
    <w:rsid w:val="72717EC1"/>
    <w:rsid w:val="7443350A"/>
    <w:rsid w:val="76AA287F"/>
    <w:rsid w:val="76D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Text"/>
    <w:basedOn w:val="1"/>
    <w:next w:val="1"/>
    <w:qFormat/>
    <w:uiPriority w:val="0"/>
    <w:pPr>
      <w:spacing w:after="0"/>
      <w:jc w:val="center"/>
      <w:textAlignment w:val="baseline"/>
    </w:pPr>
    <w:rPr>
      <w:rFonts w:ascii="Times New Roman" w:hAnsi="Times New Roman" w:eastAsia="宋体"/>
      <w:kern w:val="2"/>
      <w:sz w:val="52"/>
      <w:szCs w:val="24"/>
      <w:lang w:val="en-US" w:eastAsia="zh-CN" w:bidi="ar-SA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b/>
      <w:bCs/>
      <w:color w:val="010101"/>
      <w:sz w:val="28"/>
      <w:szCs w:val="28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b/>
      <w:bCs/>
      <w:color w:val="242424"/>
      <w:sz w:val="28"/>
      <w:szCs w:val="28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b/>
      <w:bCs/>
      <w:color w:val="010101"/>
      <w:sz w:val="20"/>
      <w:szCs w:val="20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b/>
      <w:bCs/>
      <w:color w:val="242424"/>
      <w:sz w:val="20"/>
      <w:szCs w:val="20"/>
      <w:u w:val="none"/>
    </w:rPr>
  </w:style>
  <w:style w:type="character" w:customStyle="1" w:styleId="10">
    <w:name w:val="font61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1950</Words>
  <Characters>2099</Characters>
  <Lines>0</Lines>
  <Paragraphs>0</Paragraphs>
  <TotalTime>15</TotalTime>
  <ScaleCrop>false</ScaleCrop>
  <LinksUpToDate>false</LinksUpToDate>
  <CharactersWithSpaces>2201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2024-04-22T06:14:00Z</dcterms:created>
  <dc:creator>Administrator</dc:creator>
  <cp:lastModifiedBy>WPS_1654060964</cp:lastModifiedBy>
  <dcterms:modified xsi:type="dcterms:W3CDTF">2025-12-18T03:09:12Z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8EA2C55974B246649EAF3C4EED9738E9_13</vt:lpwstr>
  </property>
  <property fmtid="{D5CDD505-2E9C-101B-9397-08002B2CF9AE}" pid="4" name="KSOTemplateDocerSaveRecord">
    <vt:lpwstr>eyJoZGlkIjoiMzljMDc3NjJjNDc3ZjQ2NTFjYmQyMDM3YTVmM2I0MDciLCJ1c2VySWQiOiIxMzc5MDkwMDY4In0=</vt:lpwstr>
  </property>
</Properties>
</file>